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20" w:rsidRPr="000A6C57" w:rsidRDefault="00BF2A20" w:rsidP="000F395B">
      <w:pPr>
        <w:jc w:val="both"/>
        <w:rPr>
          <w:sz w:val="24"/>
        </w:rPr>
      </w:pPr>
    </w:p>
    <w:p w:rsidR="000A6C57" w:rsidRPr="000A6C57" w:rsidRDefault="000A6C57" w:rsidP="000F395B">
      <w:pPr>
        <w:jc w:val="both"/>
        <w:rPr>
          <w:rFonts w:ascii="Arial" w:hAnsi="Arial" w:cs="Arial"/>
          <w:b/>
          <w:sz w:val="24"/>
        </w:rPr>
      </w:pPr>
      <w:r w:rsidRPr="000A6C57">
        <w:rPr>
          <w:rFonts w:ascii="Arial" w:hAnsi="Arial" w:cs="Arial"/>
          <w:b/>
          <w:sz w:val="24"/>
        </w:rPr>
        <w:t xml:space="preserve">Mitteilung der jährlichen Überkompensationskontrolle an den </w:t>
      </w:r>
      <w:proofErr w:type="spellStart"/>
      <w:r w:rsidR="00F827A6">
        <w:rPr>
          <w:rFonts w:ascii="Arial" w:hAnsi="Arial" w:cs="Arial"/>
          <w:b/>
          <w:sz w:val="24"/>
        </w:rPr>
        <w:t>nph</w:t>
      </w:r>
      <w:proofErr w:type="spellEnd"/>
      <w:r w:rsidRPr="000A6C57">
        <w:rPr>
          <w:rFonts w:ascii="Arial" w:hAnsi="Arial" w:cs="Arial"/>
          <w:b/>
          <w:sz w:val="24"/>
        </w:rPr>
        <w:t xml:space="preserve"> im Rahmen der </w:t>
      </w:r>
      <w:r w:rsidR="00F827A6">
        <w:rPr>
          <w:rFonts w:ascii="Arial" w:hAnsi="Arial" w:cs="Arial"/>
          <w:b/>
          <w:sz w:val="24"/>
        </w:rPr>
        <w:t>Förderung gem. Richtlinie Sozialticket NRW</w:t>
      </w:r>
    </w:p>
    <w:p w:rsidR="00BF2A20" w:rsidRPr="000A6C57" w:rsidRDefault="00BF2A20" w:rsidP="000F395B">
      <w:pPr>
        <w:jc w:val="both"/>
        <w:rPr>
          <w:sz w:val="24"/>
        </w:rPr>
      </w:pPr>
    </w:p>
    <w:p w:rsidR="000A6C57" w:rsidRPr="000A6C57" w:rsidRDefault="000A6C57" w:rsidP="000F395B">
      <w:pPr>
        <w:jc w:val="both"/>
        <w:rPr>
          <w:rFonts w:ascii="Arial" w:hAnsi="Arial" w:cs="Arial"/>
          <w:sz w:val="24"/>
        </w:rPr>
      </w:pPr>
    </w:p>
    <w:p w:rsidR="00BF2A20" w:rsidRPr="000A6C57" w:rsidRDefault="00BF2A20" w:rsidP="000F395B">
      <w:pPr>
        <w:jc w:val="both"/>
        <w:rPr>
          <w:rFonts w:ascii="Arial" w:hAnsi="Arial" w:cs="Arial"/>
          <w:sz w:val="24"/>
        </w:rPr>
      </w:pPr>
      <w:r w:rsidRPr="000A6C57">
        <w:rPr>
          <w:rFonts w:ascii="Arial" w:hAnsi="Arial" w:cs="Arial"/>
          <w:sz w:val="24"/>
        </w:rPr>
        <w:t xml:space="preserve">Aufgrund der </w:t>
      </w:r>
      <w:r w:rsidR="00F827A6">
        <w:rPr>
          <w:rFonts w:ascii="Arial" w:hAnsi="Arial" w:cs="Arial"/>
          <w:sz w:val="24"/>
        </w:rPr>
        <w:t>Sozialticket</w:t>
      </w:r>
      <w:r w:rsidRPr="000A6C57">
        <w:rPr>
          <w:rFonts w:ascii="Arial" w:hAnsi="Arial" w:cs="Arial"/>
          <w:sz w:val="24"/>
        </w:rPr>
        <w:t xml:space="preserve">-Förderung durch den </w:t>
      </w:r>
      <w:proofErr w:type="spellStart"/>
      <w:r w:rsidR="00F827A6">
        <w:rPr>
          <w:rFonts w:ascii="Arial" w:hAnsi="Arial" w:cs="Arial"/>
          <w:sz w:val="24"/>
        </w:rPr>
        <w:t>nph</w:t>
      </w:r>
      <w:proofErr w:type="spellEnd"/>
      <w:r w:rsidRPr="000A6C57">
        <w:rPr>
          <w:rFonts w:ascii="Arial" w:hAnsi="Arial" w:cs="Arial"/>
          <w:sz w:val="24"/>
        </w:rPr>
        <w:t xml:space="preserve"> als zuständige Behörde, die auch Betreibern von Linienverkehren im ÖSPV</w:t>
      </w:r>
      <w:r w:rsidR="00F827A6">
        <w:rPr>
          <w:rFonts w:ascii="Arial" w:hAnsi="Arial" w:cs="Arial"/>
          <w:sz w:val="24"/>
        </w:rPr>
        <w:t xml:space="preserve"> auf dem Gebiet der Stadt Paderborn sowie Betreibern von SPNV-Verkehren in den Kreisen Paderborn und Höxter</w:t>
      </w:r>
      <w:r w:rsidRPr="000A6C57">
        <w:rPr>
          <w:rFonts w:ascii="Arial" w:hAnsi="Arial" w:cs="Arial"/>
          <w:sz w:val="24"/>
        </w:rPr>
        <w:t xml:space="preserve"> gewährt wird, ergibt sich die Notwendigkeit einer Überkompensationskontrolle nach Verordnung (EG) Nr. 1370/2007, die durch den </w:t>
      </w:r>
      <w:proofErr w:type="spellStart"/>
      <w:r w:rsidR="00F827A6">
        <w:rPr>
          <w:rFonts w:ascii="Arial" w:hAnsi="Arial" w:cs="Arial"/>
          <w:sz w:val="24"/>
        </w:rPr>
        <w:t>nph</w:t>
      </w:r>
      <w:proofErr w:type="spellEnd"/>
      <w:r w:rsidRPr="000A6C57">
        <w:rPr>
          <w:rFonts w:ascii="Arial" w:hAnsi="Arial" w:cs="Arial"/>
          <w:sz w:val="24"/>
        </w:rPr>
        <w:t xml:space="preserve"> nachgehalten werden muss. </w:t>
      </w:r>
    </w:p>
    <w:p w:rsidR="006848AF" w:rsidRDefault="00BF2A20" w:rsidP="000F395B">
      <w:pPr>
        <w:jc w:val="both"/>
        <w:rPr>
          <w:rFonts w:ascii="Arial" w:hAnsi="Arial" w:cs="Arial"/>
          <w:sz w:val="24"/>
        </w:rPr>
      </w:pPr>
      <w:r w:rsidRPr="000A6C57">
        <w:rPr>
          <w:rFonts w:ascii="Arial" w:hAnsi="Arial" w:cs="Arial"/>
          <w:b/>
          <w:i/>
          <w:color w:val="808080" w:themeColor="background1" w:themeShade="80"/>
          <w:sz w:val="24"/>
          <w:highlight w:val="yellow"/>
        </w:rPr>
        <w:t>Name des Aufgabenträgers</w:t>
      </w:r>
      <w:r w:rsidRPr="000A6C57">
        <w:rPr>
          <w:rFonts w:ascii="Arial" w:hAnsi="Arial" w:cs="Arial"/>
          <w:color w:val="808080" w:themeColor="background1" w:themeShade="80"/>
          <w:sz w:val="24"/>
        </w:rPr>
        <w:t xml:space="preserve"> </w:t>
      </w:r>
      <w:r w:rsidR="006848AF">
        <w:rPr>
          <w:rFonts w:ascii="Arial" w:hAnsi="Arial" w:cs="Arial"/>
          <w:sz w:val="24"/>
        </w:rPr>
        <w:t>bestätigt das Vorliegen eines Öffentlichen Dienstleistungsauftrags an d</w:t>
      </w:r>
      <w:r w:rsidR="00F827A6">
        <w:rPr>
          <w:rFonts w:ascii="Arial" w:hAnsi="Arial" w:cs="Arial"/>
          <w:sz w:val="24"/>
        </w:rPr>
        <w:t>as</w:t>
      </w:r>
      <w:r w:rsidR="006848AF">
        <w:rPr>
          <w:rFonts w:ascii="Arial" w:hAnsi="Arial" w:cs="Arial"/>
          <w:sz w:val="24"/>
        </w:rPr>
        <w:t xml:space="preserve"> unten genannte Verkehrsunternehmen für die aufgeführten Linienbündel</w:t>
      </w:r>
      <w:r w:rsidR="00F827A6">
        <w:rPr>
          <w:rFonts w:ascii="Arial" w:hAnsi="Arial" w:cs="Arial"/>
          <w:sz w:val="24"/>
        </w:rPr>
        <w:t>/SPNV-Netze</w:t>
      </w:r>
      <w:r w:rsidR="006848AF">
        <w:rPr>
          <w:rFonts w:ascii="Arial" w:hAnsi="Arial" w:cs="Arial"/>
          <w:sz w:val="24"/>
        </w:rPr>
        <w:t xml:space="preserve"> mit der entsprechenden Laufzeit.</w:t>
      </w:r>
    </w:p>
    <w:p w:rsidR="00BF2A20" w:rsidRDefault="006848AF" w:rsidP="000F39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 Öffentliche Dienstleistungsauftrag erfüllt die Voraussetzungen </w:t>
      </w:r>
      <w:r w:rsidRPr="00A511E4">
        <w:rPr>
          <w:rFonts w:ascii="Arial" w:hAnsi="Arial" w:cs="Arial"/>
          <w:sz w:val="24"/>
        </w:rPr>
        <w:t>nach Ziff. 7</w:t>
      </w:r>
      <w:r w:rsidR="00A511E4" w:rsidRPr="00A511E4">
        <w:rPr>
          <w:rFonts w:ascii="Arial" w:hAnsi="Arial" w:cs="Arial"/>
          <w:sz w:val="24"/>
        </w:rPr>
        <w:t>.</w:t>
      </w:r>
      <w:r w:rsidRPr="00A511E4">
        <w:rPr>
          <w:rFonts w:ascii="Arial" w:hAnsi="Arial" w:cs="Arial"/>
          <w:sz w:val="24"/>
        </w:rPr>
        <w:t>2 Satz 1 der Allgemeinen Vorschrift</w:t>
      </w:r>
      <w:r>
        <w:rPr>
          <w:rFonts w:ascii="Arial" w:hAnsi="Arial" w:cs="Arial"/>
          <w:sz w:val="24"/>
        </w:rPr>
        <w:t xml:space="preserve"> des </w:t>
      </w:r>
      <w:proofErr w:type="spellStart"/>
      <w:r w:rsidR="00F827A6">
        <w:rPr>
          <w:rFonts w:ascii="Arial" w:hAnsi="Arial" w:cs="Arial"/>
          <w:sz w:val="24"/>
        </w:rPr>
        <w:t>nph</w:t>
      </w:r>
      <w:proofErr w:type="spellEnd"/>
      <w:r>
        <w:rPr>
          <w:rFonts w:ascii="Arial" w:hAnsi="Arial" w:cs="Arial"/>
          <w:sz w:val="24"/>
        </w:rPr>
        <w:t xml:space="preserve"> für das </w:t>
      </w:r>
      <w:r w:rsidR="00F827A6">
        <w:rPr>
          <w:rFonts w:ascii="Arial" w:hAnsi="Arial" w:cs="Arial"/>
          <w:sz w:val="24"/>
        </w:rPr>
        <w:t>Sozialticket</w:t>
      </w:r>
      <w:r>
        <w:rPr>
          <w:rFonts w:ascii="Arial" w:hAnsi="Arial" w:cs="Arial"/>
          <w:sz w:val="24"/>
        </w:rPr>
        <w:t>.</w:t>
      </w:r>
    </w:p>
    <w:p w:rsidR="00BF2A20" w:rsidRDefault="00BF2A20" w:rsidP="000F395B">
      <w:pPr>
        <w:jc w:val="both"/>
        <w:rPr>
          <w:rFonts w:ascii="Arial" w:hAnsi="Arial" w:cs="Arial"/>
          <w:sz w:val="24"/>
        </w:rPr>
      </w:pPr>
      <w:r w:rsidRPr="000A6C57">
        <w:rPr>
          <w:rFonts w:ascii="Arial" w:hAnsi="Arial" w:cs="Arial"/>
          <w:sz w:val="24"/>
        </w:rPr>
        <w:t>Die Überkompensationskontrolle durch</w:t>
      </w:r>
      <w:r w:rsidRPr="000A6C57">
        <w:rPr>
          <w:rFonts w:ascii="Arial" w:hAnsi="Arial" w:cs="Arial"/>
          <w:b/>
          <w:i/>
          <w:sz w:val="24"/>
        </w:rPr>
        <w:t xml:space="preserve"> </w:t>
      </w:r>
      <w:r w:rsidRPr="000A6C57">
        <w:rPr>
          <w:rFonts w:ascii="Arial" w:hAnsi="Arial" w:cs="Arial"/>
          <w:b/>
          <w:i/>
          <w:color w:val="808080" w:themeColor="background1" w:themeShade="80"/>
          <w:sz w:val="24"/>
          <w:highlight w:val="yellow"/>
        </w:rPr>
        <w:t>Name des Aufgabenträgers</w:t>
      </w:r>
      <w:r w:rsidR="000F395B">
        <w:rPr>
          <w:rFonts w:ascii="Arial" w:hAnsi="Arial" w:cs="Arial"/>
          <w:b/>
          <w:i/>
          <w:color w:val="808080" w:themeColor="background1" w:themeShade="80"/>
          <w:sz w:val="24"/>
        </w:rPr>
        <w:t xml:space="preserve"> </w:t>
      </w:r>
      <w:r w:rsidR="000F395B" w:rsidRPr="000F395B">
        <w:rPr>
          <w:rFonts w:ascii="Arial" w:hAnsi="Arial" w:cs="Arial"/>
          <w:sz w:val="24"/>
        </w:rPr>
        <w:t>für ein Kalenderjahr</w:t>
      </w:r>
      <w:r w:rsidRPr="000F395B">
        <w:rPr>
          <w:rFonts w:ascii="Arial" w:hAnsi="Arial" w:cs="Arial"/>
          <w:b/>
          <w:i/>
          <w:sz w:val="24"/>
        </w:rPr>
        <w:t xml:space="preserve"> </w:t>
      </w:r>
      <w:r w:rsidRPr="000A6C57">
        <w:rPr>
          <w:rFonts w:ascii="Arial" w:hAnsi="Arial" w:cs="Arial"/>
          <w:sz w:val="24"/>
        </w:rPr>
        <w:t>wird</w:t>
      </w:r>
      <w:r w:rsidR="000F395B">
        <w:rPr>
          <w:rFonts w:ascii="Arial" w:hAnsi="Arial" w:cs="Arial"/>
          <w:sz w:val="24"/>
        </w:rPr>
        <w:t xml:space="preserve"> in der Regel</w:t>
      </w:r>
      <w:r w:rsidRPr="000A6C57">
        <w:rPr>
          <w:rFonts w:ascii="Arial" w:hAnsi="Arial" w:cs="Arial"/>
          <w:sz w:val="24"/>
        </w:rPr>
        <w:t xml:space="preserve"> bis zum </w:t>
      </w:r>
      <w:r w:rsidRPr="000F395B">
        <w:rPr>
          <w:rFonts w:ascii="Arial" w:hAnsi="Arial" w:cs="Arial"/>
          <w:b/>
          <w:i/>
          <w:color w:val="808080" w:themeColor="background1" w:themeShade="80"/>
          <w:sz w:val="24"/>
          <w:highlight w:val="yellow"/>
        </w:rPr>
        <w:t>Datum</w:t>
      </w:r>
      <w:r w:rsidRPr="000F395B">
        <w:rPr>
          <w:rFonts w:ascii="Arial" w:hAnsi="Arial" w:cs="Arial"/>
          <w:b/>
          <w:i/>
          <w:sz w:val="24"/>
          <w:highlight w:val="yellow"/>
        </w:rPr>
        <w:t xml:space="preserve"> </w:t>
      </w:r>
      <w:r w:rsidR="000F395B" w:rsidRPr="000F395B">
        <w:rPr>
          <w:rFonts w:ascii="Arial" w:hAnsi="Arial" w:cs="Arial"/>
          <w:b/>
          <w:i/>
          <w:color w:val="808080" w:themeColor="background1" w:themeShade="80"/>
          <w:sz w:val="24"/>
          <w:highlight w:val="yellow"/>
        </w:rPr>
        <w:t>(tt.mm.)</w:t>
      </w:r>
      <w:r w:rsidR="000F395B" w:rsidRPr="002F25CA">
        <w:rPr>
          <w:rFonts w:ascii="Arial" w:hAnsi="Arial" w:cs="Arial"/>
          <w:b/>
          <w:i/>
          <w:color w:val="808080" w:themeColor="background1" w:themeShade="80"/>
          <w:sz w:val="24"/>
          <w:highlight w:val="yellow"/>
        </w:rPr>
        <w:t xml:space="preserve"> </w:t>
      </w:r>
      <w:r w:rsidR="000F395B" w:rsidRPr="000F395B">
        <w:rPr>
          <w:rFonts w:ascii="Arial" w:hAnsi="Arial" w:cs="Arial"/>
          <w:sz w:val="24"/>
        </w:rPr>
        <w:t xml:space="preserve">des </w:t>
      </w:r>
      <w:r w:rsidR="000F395B" w:rsidRPr="00737A5E">
        <w:rPr>
          <w:rFonts w:ascii="Arial" w:hAnsi="Arial" w:cs="Arial"/>
          <w:sz w:val="24"/>
          <w:highlight w:val="yellow"/>
        </w:rPr>
        <w:t>x</w:t>
      </w:r>
      <w:r w:rsidR="000F395B" w:rsidRPr="000F395B">
        <w:rPr>
          <w:rFonts w:ascii="Arial" w:hAnsi="Arial" w:cs="Arial"/>
          <w:sz w:val="24"/>
        </w:rPr>
        <w:t xml:space="preserve">-ten Folgejahres </w:t>
      </w:r>
      <w:r w:rsidR="000F395B">
        <w:rPr>
          <w:rFonts w:ascii="Arial" w:hAnsi="Arial" w:cs="Arial"/>
          <w:sz w:val="24"/>
        </w:rPr>
        <w:t>abgeschlossen sein.</w:t>
      </w:r>
      <w:r w:rsidR="000F395B">
        <w:rPr>
          <w:rFonts w:ascii="Arial" w:hAnsi="Arial" w:cs="Arial"/>
          <w:b/>
          <w:i/>
          <w:sz w:val="24"/>
        </w:rPr>
        <w:t xml:space="preserve"> </w:t>
      </w:r>
      <w:r w:rsidRPr="000A6C57">
        <w:rPr>
          <w:rFonts w:ascii="Arial" w:hAnsi="Arial" w:cs="Arial"/>
          <w:b/>
          <w:i/>
          <w:color w:val="808080" w:themeColor="background1" w:themeShade="80"/>
          <w:sz w:val="24"/>
          <w:highlight w:val="yellow"/>
        </w:rPr>
        <w:t>Name des Aufgabenträgers</w:t>
      </w:r>
      <w:r w:rsidR="000F395B" w:rsidRPr="000F395B">
        <w:rPr>
          <w:rFonts w:ascii="Arial" w:hAnsi="Arial" w:cs="Arial"/>
          <w:sz w:val="24"/>
        </w:rPr>
        <w:t xml:space="preserve"> wird</w:t>
      </w:r>
      <w:r w:rsidR="000F395B" w:rsidRPr="000F395B">
        <w:rPr>
          <w:rFonts w:ascii="Arial" w:hAnsi="Arial" w:cs="Arial"/>
          <w:b/>
          <w:i/>
          <w:sz w:val="24"/>
        </w:rPr>
        <w:t xml:space="preserve"> </w:t>
      </w:r>
      <w:r w:rsidRPr="000A6C57">
        <w:rPr>
          <w:rFonts w:ascii="Arial" w:hAnsi="Arial" w:cs="Arial"/>
          <w:sz w:val="24"/>
        </w:rPr>
        <w:t xml:space="preserve">dem </w:t>
      </w:r>
      <w:proofErr w:type="spellStart"/>
      <w:r w:rsidR="00F827A6">
        <w:rPr>
          <w:rFonts w:ascii="Arial" w:hAnsi="Arial" w:cs="Arial"/>
          <w:sz w:val="24"/>
        </w:rPr>
        <w:t>nph</w:t>
      </w:r>
      <w:proofErr w:type="spellEnd"/>
      <w:r w:rsidRPr="000A6C57">
        <w:rPr>
          <w:rFonts w:ascii="Arial" w:hAnsi="Arial" w:cs="Arial"/>
          <w:sz w:val="24"/>
        </w:rPr>
        <w:t xml:space="preserve"> das Ergebnis der jeweiligen Überkompensationskontrolle </w:t>
      </w:r>
      <w:r w:rsidR="000F395B">
        <w:rPr>
          <w:rFonts w:ascii="Arial" w:hAnsi="Arial" w:cs="Arial"/>
          <w:sz w:val="24"/>
        </w:rPr>
        <w:t>unverzüglich nach Abschluss derselben mitteilen</w:t>
      </w:r>
      <w:r w:rsidRPr="000A6C57">
        <w:rPr>
          <w:rFonts w:ascii="Arial" w:hAnsi="Arial" w:cs="Arial"/>
          <w:sz w:val="24"/>
        </w:rPr>
        <w:t>.</w:t>
      </w:r>
    </w:p>
    <w:p w:rsidR="00FD64B5" w:rsidRPr="00F827A6" w:rsidRDefault="00FD64B5" w:rsidP="00FD64B5">
      <w:pPr>
        <w:jc w:val="both"/>
        <w:rPr>
          <w:rFonts w:ascii="Arial" w:hAnsi="Arial" w:cs="Arial"/>
          <w:sz w:val="24"/>
        </w:rPr>
      </w:pPr>
      <w:r w:rsidRPr="00FD64B5">
        <w:rPr>
          <w:rFonts w:ascii="Arial" w:hAnsi="Arial" w:cs="Arial"/>
          <w:sz w:val="24"/>
        </w:rPr>
        <w:t>Sollte es sich jedoch bei dem Öffentlichen Dienstleistungsauftrag um einen Brutto-Vertrag mit Erlösverantwortung beim Aufgabenträger handeln, wird lediglich eine Bestätigung darüber benötigt, dass eine Überkompensation ausgeschlossen ist.</w:t>
      </w:r>
      <w:r>
        <w:rPr>
          <w:rFonts w:ascii="Arial" w:hAnsi="Arial" w:cs="Arial"/>
          <w:sz w:val="24"/>
        </w:rPr>
        <w:t xml:space="preserve"> In diesem Fall wird kein Ergebnis </w:t>
      </w:r>
      <w:r w:rsidR="00A36842">
        <w:rPr>
          <w:rFonts w:ascii="Arial" w:hAnsi="Arial" w:cs="Arial"/>
          <w:sz w:val="24"/>
        </w:rPr>
        <w:t>einer</w:t>
      </w:r>
      <w:r>
        <w:rPr>
          <w:rFonts w:ascii="Arial" w:hAnsi="Arial" w:cs="Arial"/>
          <w:sz w:val="24"/>
        </w:rPr>
        <w:t xml:space="preserve"> Überkompensationskontrolle </w:t>
      </w:r>
      <w:r w:rsidRPr="00F827A6">
        <w:rPr>
          <w:rFonts w:ascii="Arial" w:hAnsi="Arial" w:cs="Arial"/>
          <w:sz w:val="24"/>
        </w:rPr>
        <w:t xml:space="preserve">benötigt. </w:t>
      </w:r>
    </w:p>
    <w:p w:rsidR="000A6C57" w:rsidRDefault="000A6C57" w:rsidP="000F395B">
      <w:pPr>
        <w:jc w:val="both"/>
        <w:rPr>
          <w:rFonts w:ascii="Arial" w:hAnsi="Arial" w:cs="Arial"/>
          <w:sz w:val="24"/>
        </w:rPr>
      </w:pPr>
    </w:p>
    <w:p w:rsidR="00737A5E" w:rsidRDefault="00737A5E" w:rsidP="000F395B">
      <w:pPr>
        <w:jc w:val="both"/>
        <w:rPr>
          <w:rFonts w:ascii="Arial" w:hAnsi="Arial" w:cs="Arial"/>
          <w:sz w:val="24"/>
        </w:rPr>
        <w:sectPr w:rsidR="00737A5E">
          <w:headerReference w:type="default" r:id="rId6"/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80590" w:rsidRPr="0075188D" w:rsidRDefault="00BF2A20" w:rsidP="000F395B">
      <w:pPr>
        <w:jc w:val="both"/>
        <w:rPr>
          <w:rFonts w:ascii="Arial" w:hAnsi="Arial" w:cs="Arial"/>
          <w:sz w:val="24"/>
        </w:rPr>
      </w:pPr>
      <w:r w:rsidRPr="000A6C57">
        <w:rPr>
          <w:rFonts w:ascii="Arial" w:hAnsi="Arial" w:cs="Arial"/>
          <w:sz w:val="24"/>
        </w:rPr>
        <w:lastRenderedPageBreak/>
        <w:t xml:space="preserve">Für </w:t>
      </w:r>
      <w:r w:rsidR="00A511E4">
        <w:rPr>
          <w:rFonts w:ascii="Arial" w:hAnsi="Arial" w:cs="Arial"/>
          <w:sz w:val="24"/>
        </w:rPr>
        <w:t xml:space="preserve">das </w:t>
      </w:r>
      <w:r w:rsidRPr="000A6C57">
        <w:rPr>
          <w:rFonts w:ascii="Arial" w:hAnsi="Arial" w:cs="Arial"/>
          <w:sz w:val="24"/>
        </w:rPr>
        <w:t xml:space="preserve">folgende Verkehrsunternehmen </w:t>
      </w:r>
      <w:r w:rsidR="00A511E4">
        <w:rPr>
          <w:rFonts w:ascii="Arial" w:hAnsi="Arial" w:cs="Arial"/>
          <w:sz w:val="24"/>
        </w:rPr>
        <w:t>liegen</w:t>
      </w:r>
      <w:r w:rsidR="006848AF">
        <w:rPr>
          <w:rFonts w:ascii="Arial" w:hAnsi="Arial" w:cs="Arial"/>
          <w:sz w:val="24"/>
        </w:rPr>
        <w:t xml:space="preserve"> ein</w:t>
      </w:r>
      <w:r w:rsidR="00A511E4">
        <w:rPr>
          <w:rFonts w:ascii="Arial" w:hAnsi="Arial" w:cs="Arial"/>
          <w:sz w:val="24"/>
        </w:rPr>
        <w:t xml:space="preserve"> oder mehrere</w:t>
      </w:r>
      <w:r w:rsidR="006848AF">
        <w:rPr>
          <w:rFonts w:ascii="Arial" w:hAnsi="Arial" w:cs="Arial"/>
          <w:sz w:val="24"/>
        </w:rPr>
        <w:t xml:space="preserve"> Öffentliche Dienstleistungsauftr</w:t>
      </w:r>
      <w:r w:rsidR="00A511E4">
        <w:rPr>
          <w:rFonts w:ascii="Arial" w:hAnsi="Arial" w:cs="Arial"/>
          <w:sz w:val="24"/>
        </w:rPr>
        <w:t>äge</w:t>
      </w:r>
      <w:r w:rsidR="006848AF">
        <w:rPr>
          <w:rFonts w:ascii="Arial" w:hAnsi="Arial" w:cs="Arial"/>
          <w:sz w:val="24"/>
        </w:rPr>
        <w:t xml:space="preserve"> vor:</w:t>
      </w:r>
    </w:p>
    <w:tbl>
      <w:tblPr>
        <w:tblStyle w:val="Tabellenraster"/>
        <w:tblW w:w="14175" w:type="dxa"/>
        <w:tblCellSpacing w:w="11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737A5E" w:rsidRPr="00E80590" w:rsidTr="00737A5E">
        <w:trPr>
          <w:trHeight w:val="737"/>
          <w:tblCellSpacing w:w="11" w:type="dxa"/>
        </w:trPr>
        <w:tc>
          <w:tcPr>
            <w:tcW w:w="2802" w:type="dxa"/>
            <w:shd w:val="clear" w:color="auto" w:fill="BDD6EE" w:themeFill="accent1" w:themeFillTint="66"/>
            <w:vAlign w:val="center"/>
          </w:tcPr>
          <w:p w:rsidR="00737A5E" w:rsidRPr="0075188D" w:rsidRDefault="00737A5E" w:rsidP="0075188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5188D">
              <w:rPr>
                <w:rFonts w:ascii="Arial" w:hAnsi="Arial" w:cs="Arial"/>
                <w:b/>
                <w:sz w:val="24"/>
              </w:rPr>
              <w:t>Verkehrsunternehmen</w:t>
            </w:r>
          </w:p>
        </w:tc>
        <w:tc>
          <w:tcPr>
            <w:tcW w:w="2813" w:type="dxa"/>
            <w:shd w:val="clear" w:color="auto" w:fill="BDD6EE" w:themeFill="accent1" w:themeFillTint="66"/>
            <w:vAlign w:val="center"/>
          </w:tcPr>
          <w:p w:rsidR="00F827A6" w:rsidRDefault="00737A5E" w:rsidP="0075188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5188D">
              <w:rPr>
                <w:rFonts w:ascii="Arial" w:hAnsi="Arial" w:cs="Arial"/>
                <w:b/>
                <w:sz w:val="24"/>
              </w:rPr>
              <w:t>Linienbündel</w:t>
            </w:r>
            <w:r w:rsidR="00F827A6">
              <w:rPr>
                <w:rFonts w:ascii="Arial" w:hAnsi="Arial" w:cs="Arial"/>
                <w:b/>
                <w:sz w:val="24"/>
              </w:rPr>
              <w:t xml:space="preserve"> /</w:t>
            </w:r>
          </w:p>
          <w:p w:rsidR="00737A5E" w:rsidRPr="0075188D" w:rsidRDefault="00F827A6" w:rsidP="0075188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SPNV-Netz</w:t>
            </w:r>
          </w:p>
        </w:tc>
        <w:tc>
          <w:tcPr>
            <w:tcW w:w="2813" w:type="dxa"/>
            <w:shd w:val="clear" w:color="auto" w:fill="BDD6EE" w:themeFill="accent1" w:themeFillTint="66"/>
            <w:vAlign w:val="center"/>
          </w:tcPr>
          <w:p w:rsidR="00737A5E" w:rsidRPr="0075188D" w:rsidRDefault="00737A5E" w:rsidP="0075188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Laufzeit des</w:t>
            </w:r>
            <w:r w:rsidRPr="0075188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ÖDA</w:t>
            </w:r>
          </w:p>
          <w:p w:rsidR="00737A5E" w:rsidRPr="0075188D" w:rsidRDefault="00737A5E" w:rsidP="0075188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5188D">
              <w:rPr>
                <w:rFonts w:ascii="Arial" w:hAnsi="Arial" w:cs="Arial"/>
                <w:b/>
                <w:sz w:val="24"/>
              </w:rPr>
              <w:t>(von – bis)</w:t>
            </w:r>
          </w:p>
        </w:tc>
        <w:tc>
          <w:tcPr>
            <w:tcW w:w="2813" w:type="dxa"/>
            <w:shd w:val="clear" w:color="auto" w:fill="BDD6EE" w:themeFill="accent1" w:themeFillTint="66"/>
          </w:tcPr>
          <w:p w:rsidR="00737A5E" w:rsidRDefault="00737A5E" w:rsidP="0075188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Brutto-Vertrag mit Erlösverantwortung beim Aufgabenträger – Überkompensation ausgeschlossen</w:t>
            </w:r>
          </w:p>
        </w:tc>
        <w:tc>
          <w:tcPr>
            <w:tcW w:w="2802" w:type="dxa"/>
            <w:shd w:val="clear" w:color="auto" w:fill="BDD6EE" w:themeFill="accent1" w:themeFillTint="66"/>
          </w:tcPr>
          <w:p w:rsidR="00737A5E" w:rsidRDefault="00737A5E" w:rsidP="0075188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Vertrag muss die Bestimmungen des Anhangs der VO (EG) 1370/2007 erfüllen - das Ergebnis der Überkompensations-kontrolle wird </w:t>
            </w:r>
            <w:r w:rsidR="00A511E4">
              <w:rPr>
                <w:rFonts w:ascii="Arial" w:hAnsi="Arial" w:cs="Arial"/>
                <w:b/>
                <w:sz w:val="24"/>
              </w:rPr>
              <w:t xml:space="preserve">dem </w:t>
            </w:r>
            <w:proofErr w:type="spellStart"/>
            <w:r w:rsidR="00A511E4">
              <w:rPr>
                <w:rFonts w:ascii="Arial" w:hAnsi="Arial" w:cs="Arial"/>
                <w:b/>
                <w:sz w:val="24"/>
              </w:rPr>
              <w:t>nph</w:t>
            </w:r>
            <w:proofErr w:type="spellEnd"/>
            <w:r w:rsidR="00A511E4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zur Verfügung gestellt</w:t>
            </w:r>
          </w:p>
        </w:tc>
      </w:tr>
      <w:tr w:rsidR="00FD352C" w:rsidRPr="00474B00" w:rsidTr="00474B00">
        <w:trPr>
          <w:trHeight w:val="340"/>
          <w:tblCellSpacing w:w="11" w:type="dxa"/>
        </w:trPr>
        <w:tc>
          <w:tcPr>
            <w:tcW w:w="2802" w:type="dxa"/>
          </w:tcPr>
          <w:p w:rsidR="00FD352C" w:rsidRPr="00E80590" w:rsidRDefault="00FD352C" w:rsidP="00474B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FD352C" w:rsidRPr="00E80590" w:rsidRDefault="00FD352C" w:rsidP="00474B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FD352C" w:rsidRPr="00E80590" w:rsidRDefault="00FD352C" w:rsidP="00474B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FD352C" w:rsidRPr="00E80590" w:rsidRDefault="00FD352C" w:rsidP="00474B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2" w:type="dxa"/>
          </w:tcPr>
          <w:p w:rsidR="00FD352C" w:rsidRPr="00E80590" w:rsidRDefault="00FD352C" w:rsidP="00474B00">
            <w:pPr>
              <w:jc w:val="both"/>
              <w:rPr>
                <w:rFonts w:ascii="Arial" w:hAnsi="Arial" w:cs="Arial"/>
              </w:rPr>
            </w:pPr>
          </w:p>
        </w:tc>
      </w:tr>
      <w:tr w:rsidR="008C6019" w:rsidRPr="00474B00" w:rsidTr="00474B00">
        <w:trPr>
          <w:trHeight w:val="340"/>
          <w:tblCellSpacing w:w="11" w:type="dxa"/>
        </w:trPr>
        <w:tc>
          <w:tcPr>
            <w:tcW w:w="2802" w:type="dxa"/>
          </w:tcPr>
          <w:p w:rsidR="008C6019" w:rsidRPr="00E80590" w:rsidRDefault="008C6019" w:rsidP="00474B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8C6019" w:rsidRPr="00E80590" w:rsidRDefault="008C6019" w:rsidP="00474B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8C6019" w:rsidRPr="00E80590" w:rsidRDefault="008C6019" w:rsidP="00474B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8C6019" w:rsidRPr="00E80590" w:rsidRDefault="008C6019" w:rsidP="00474B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2" w:type="dxa"/>
          </w:tcPr>
          <w:p w:rsidR="008C6019" w:rsidRPr="00E80590" w:rsidRDefault="008C6019" w:rsidP="00474B00">
            <w:pPr>
              <w:jc w:val="both"/>
              <w:rPr>
                <w:rFonts w:ascii="Arial" w:hAnsi="Arial" w:cs="Arial"/>
              </w:rPr>
            </w:pPr>
          </w:p>
        </w:tc>
      </w:tr>
      <w:tr w:rsidR="00474B00" w:rsidRPr="00E80590" w:rsidTr="00474B00">
        <w:trPr>
          <w:trHeight w:val="340"/>
          <w:tblCellSpacing w:w="11" w:type="dxa"/>
        </w:trPr>
        <w:tc>
          <w:tcPr>
            <w:tcW w:w="2802" w:type="dxa"/>
          </w:tcPr>
          <w:p w:rsidR="00474B00" w:rsidRPr="00E80590" w:rsidRDefault="00474B00" w:rsidP="000F39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474B00" w:rsidRPr="00E80590" w:rsidRDefault="00474B00" w:rsidP="000F39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474B00" w:rsidRPr="00E80590" w:rsidRDefault="00474B00" w:rsidP="000F39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474B00" w:rsidRPr="00E80590" w:rsidRDefault="00474B00" w:rsidP="00A51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</w:tcPr>
          <w:p w:rsidR="00474B00" w:rsidRPr="00E80590" w:rsidRDefault="00474B00" w:rsidP="00A511E4">
            <w:pPr>
              <w:jc w:val="center"/>
              <w:rPr>
                <w:rFonts w:ascii="Arial" w:hAnsi="Arial" w:cs="Arial"/>
              </w:rPr>
            </w:pPr>
          </w:p>
        </w:tc>
      </w:tr>
      <w:tr w:rsidR="00474B00" w:rsidRPr="00E80590" w:rsidTr="00474B00">
        <w:trPr>
          <w:trHeight w:val="340"/>
          <w:tblCellSpacing w:w="11" w:type="dxa"/>
        </w:trPr>
        <w:tc>
          <w:tcPr>
            <w:tcW w:w="2802" w:type="dxa"/>
          </w:tcPr>
          <w:p w:rsidR="00474B00" w:rsidRPr="00E80590" w:rsidRDefault="00474B00" w:rsidP="000F39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474B00" w:rsidRPr="00E80590" w:rsidRDefault="00474B00" w:rsidP="000F39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474B00" w:rsidRPr="00E80590" w:rsidRDefault="00474B00" w:rsidP="000F39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474B00" w:rsidRPr="00E80590" w:rsidRDefault="00474B00" w:rsidP="00A51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</w:tcPr>
          <w:p w:rsidR="00474B00" w:rsidRPr="00E80590" w:rsidRDefault="00474B00" w:rsidP="00A511E4">
            <w:pPr>
              <w:jc w:val="center"/>
              <w:rPr>
                <w:rFonts w:ascii="Arial" w:hAnsi="Arial" w:cs="Arial"/>
              </w:rPr>
            </w:pPr>
          </w:p>
        </w:tc>
      </w:tr>
      <w:tr w:rsidR="008C6019" w:rsidRPr="00474B00" w:rsidTr="00474B00">
        <w:trPr>
          <w:trHeight w:val="340"/>
          <w:tblCellSpacing w:w="11" w:type="dxa"/>
        </w:trPr>
        <w:tc>
          <w:tcPr>
            <w:tcW w:w="2802" w:type="dxa"/>
          </w:tcPr>
          <w:p w:rsidR="008C6019" w:rsidRPr="00E80590" w:rsidRDefault="008C6019" w:rsidP="00474B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8C6019" w:rsidRPr="00E80590" w:rsidRDefault="008C6019" w:rsidP="00474B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8C6019" w:rsidRPr="00E80590" w:rsidRDefault="008C6019" w:rsidP="00474B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8C6019" w:rsidRPr="00E80590" w:rsidRDefault="008C6019" w:rsidP="00474B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2" w:type="dxa"/>
          </w:tcPr>
          <w:p w:rsidR="008C6019" w:rsidRPr="00E80590" w:rsidRDefault="008C6019" w:rsidP="00474B00">
            <w:pPr>
              <w:jc w:val="both"/>
              <w:rPr>
                <w:rFonts w:ascii="Arial" w:hAnsi="Arial" w:cs="Arial"/>
              </w:rPr>
            </w:pPr>
          </w:p>
        </w:tc>
      </w:tr>
    </w:tbl>
    <w:p w:rsidR="00122D75" w:rsidRPr="00474B00" w:rsidRDefault="00122D75" w:rsidP="000F395B">
      <w:pPr>
        <w:jc w:val="both"/>
        <w:rPr>
          <w:sz w:val="18"/>
        </w:rPr>
      </w:pPr>
    </w:p>
    <w:p w:rsidR="00084EC1" w:rsidRPr="0075188D" w:rsidRDefault="00084EC1" w:rsidP="000F395B">
      <w:pPr>
        <w:jc w:val="both"/>
        <w:rPr>
          <w:rFonts w:ascii="Arial" w:hAnsi="Arial" w:cs="Arial"/>
          <w:b/>
          <w:i/>
          <w:color w:val="808080" w:themeColor="background1" w:themeShade="80"/>
          <w:sz w:val="24"/>
          <w:highlight w:val="yellow"/>
        </w:rPr>
      </w:pPr>
      <w:r w:rsidRPr="0075188D">
        <w:rPr>
          <w:rFonts w:ascii="Arial" w:hAnsi="Arial" w:cs="Arial"/>
          <w:b/>
          <w:i/>
          <w:color w:val="808080" w:themeColor="background1" w:themeShade="80"/>
          <w:sz w:val="24"/>
          <w:highlight w:val="yellow"/>
        </w:rPr>
        <w:t>Ort, Datum</w:t>
      </w:r>
    </w:p>
    <w:p w:rsidR="00084EC1" w:rsidRPr="0075188D" w:rsidRDefault="00084EC1" w:rsidP="000F395B">
      <w:pPr>
        <w:jc w:val="both"/>
        <w:rPr>
          <w:rFonts w:ascii="Arial" w:hAnsi="Arial" w:cs="Arial"/>
          <w:b/>
          <w:i/>
          <w:color w:val="808080" w:themeColor="background1" w:themeShade="80"/>
          <w:sz w:val="24"/>
          <w:highlight w:val="yellow"/>
        </w:rPr>
      </w:pPr>
      <w:r w:rsidRPr="0075188D">
        <w:rPr>
          <w:rFonts w:ascii="Arial" w:hAnsi="Arial" w:cs="Arial"/>
          <w:b/>
          <w:i/>
          <w:color w:val="808080" w:themeColor="background1" w:themeShade="80"/>
          <w:sz w:val="24"/>
          <w:highlight w:val="yellow"/>
        </w:rPr>
        <w:t>Ansprechpartner (Name, E-Mail/Telefon)</w:t>
      </w:r>
    </w:p>
    <w:p w:rsidR="00084EC1" w:rsidRDefault="00084EC1" w:rsidP="000F395B">
      <w:pPr>
        <w:jc w:val="both"/>
        <w:rPr>
          <w:rFonts w:ascii="Arial" w:hAnsi="Arial" w:cs="Arial"/>
          <w:b/>
          <w:i/>
          <w:color w:val="808080" w:themeColor="background1" w:themeShade="80"/>
          <w:sz w:val="16"/>
          <w:highlight w:val="yellow"/>
        </w:rPr>
      </w:pPr>
    </w:p>
    <w:p w:rsidR="00474B00" w:rsidRPr="00474B00" w:rsidRDefault="00474B00" w:rsidP="000F395B">
      <w:pPr>
        <w:jc w:val="both"/>
        <w:rPr>
          <w:rFonts w:ascii="Arial" w:hAnsi="Arial" w:cs="Arial"/>
          <w:b/>
          <w:i/>
          <w:color w:val="808080" w:themeColor="background1" w:themeShade="80"/>
          <w:sz w:val="16"/>
          <w:highlight w:val="yellow"/>
        </w:rPr>
      </w:pPr>
      <w:bookmarkStart w:id="0" w:name="_GoBack"/>
      <w:bookmarkEnd w:id="0"/>
    </w:p>
    <w:p w:rsidR="00084EC1" w:rsidRPr="0075188D" w:rsidRDefault="00084EC1" w:rsidP="000F395B">
      <w:pPr>
        <w:jc w:val="both"/>
        <w:rPr>
          <w:rFonts w:ascii="Arial" w:hAnsi="Arial" w:cs="Arial"/>
          <w:b/>
          <w:i/>
          <w:color w:val="808080" w:themeColor="background1" w:themeShade="80"/>
          <w:sz w:val="24"/>
        </w:rPr>
      </w:pPr>
      <w:r w:rsidRPr="0075188D">
        <w:rPr>
          <w:rFonts w:ascii="Arial" w:hAnsi="Arial" w:cs="Arial"/>
          <w:b/>
          <w:i/>
          <w:color w:val="808080" w:themeColor="background1" w:themeShade="80"/>
          <w:sz w:val="24"/>
          <w:highlight w:val="yellow"/>
        </w:rPr>
        <w:t>Stempel und Unterschrift</w:t>
      </w:r>
    </w:p>
    <w:sectPr w:rsidR="00084EC1" w:rsidRPr="0075188D" w:rsidSect="00737A5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32C" w:rsidRDefault="005C332C" w:rsidP="00BF2A20">
      <w:pPr>
        <w:spacing w:after="0" w:line="240" w:lineRule="auto"/>
      </w:pPr>
      <w:r>
        <w:separator/>
      </w:r>
    </w:p>
  </w:endnote>
  <w:endnote w:type="continuationSeparator" w:id="0">
    <w:p w:rsidR="005C332C" w:rsidRDefault="005C332C" w:rsidP="00BF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E4" w:rsidRDefault="00A511E4" w:rsidP="00A511E4">
    <w:pPr>
      <w:pStyle w:val="Fuzeile"/>
      <w:jc w:val="righ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474B00">
      <w:rPr>
        <w:noProof/>
      </w:rPr>
      <w:t>1</w:t>
    </w:r>
    <w:r>
      <w:fldChar w:fldCharType="end"/>
    </w:r>
    <w:r>
      <w:t xml:space="preserve"> von </w:t>
    </w:r>
    <w:r w:rsidR="00474B00">
      <w:fldChar w:fldCharType="begin"/>
    </w:r>
    <w:r w:rsidR="00474B00">
      <w:instrText xml:space="preserve"> NUMPAGES   \* MERGEFORMAT </w:instrText>
    </w:r>
    <w:r w:rsidR="00474B00">
      <w:fldChar w:fldCharType="separate"/>
    </w:r>
    <w:r w:rsidR="00474B00">
      <w:rPr>
        <w:noProof/>
      </w:rPr>
      <w:t>2</w:t>
    </w:r>
    <w:r w:rsidR="00474B0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32C" w:rsidRDefault="005C332C" w:rsidP="00BF2A20">
      <w:pPr>
        <w:spacing w:after="0" w:line="240" w:lineRule="auto"/>
      </w:pPr>
      <w:r>
        <w:separator/>
      </w:r>
    </w:p>
  </w:footnote>
  <w:footnote w:type="continuationSeparator" w:id="0">
    <w:p w:rsidR="005C332C" w:rsidRDefault="005C332C" w:rsidP="00BF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7A6" w:rsidRDefault="00F827A6" w:rsidP="00F827A6">
    <w:r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42784E2B" wp14:editId="1C5B9254">
          <wp:simplePos x="0" y="0"/>
          <wp:positionH relativeFrom="margin">
            <wp:align>right</wp:align>
          </wp:positionH>
          <wp:positionV relativeFrom="margin">
            <wp:posOffset>-1520825</wp:posOffset>
          </wp:positionV>
          <wp:extent cx="1616400" cy="1260000"/>
          <wp:effectExtent l="0" t="0" r="317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h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27A6" w:rsidRPr="00F827A6" w:rsidRDefault="00F827A6" w:rsidP="00F827A6">
    <w:pPr>
      <w:jc w:val="both"/>
      <w:rPr>
        <w:b/>
        <w:i/>
        <w:color w:val="262626" w:themeColor="text1" w:themeTint="D9"/>
        <w:sz w:val="28"/>
        <w:szCs w:val="28"/>
      </w:rPr>
    </w:pPr>
  </w:p>
  <w:p w:rsidR="00F827A6" w:rsidRDefault="00F827A6" w:rsidP="00F827A6">
    <w:pPr>
      <w:jc w:val="both"/>
      <w:rPr>
        <w:b/>
        <w:color w:val="262626" w:themeColor="text1" w:themeTint="D9"/>
        <w:sz w:val="28"/>
        <w:szCs w:val="28"/>
      </w:rPr>
    </w:pPr>
  </w:p>
  <w:p w:rsidR="00F827A6" w:rsidRDefault="00F827A6" w:rsidP="00F827A6">
    <w:pPr>
      <w:pStyle w:val="Kopfzeile"/>
      <w:rPr>
        <w:b/>
        <w:color w:val="262626" w:themeColor="text1" w:themeTint="D9"/>
        <w:sz w:val="28"/>
        <w:szCs w:val="28"/>
      </w:rPr>
    </w:pPr>
  </w:p>
  <w:p w:rsidR="00BF2A20" w:rsidRDefault="00BF2A2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20"/>
    <w:rsid w:val="000224C7"/>
    <w:rsid w:val="00084EC1"/>
    <w:rsid w:val="000A6C57"/>
    <w:rsid w:val="000C55DF"/>
    <w:rsid w:val="000F395B"/>
    <w:rsid w:val="00122D75"/>
    <w:rsid w:val="001964C5"/>
    <w:rsid w:val="001C30A6"/>
    <w:rsid w:val="0028566E"/>
    <w:rsid w:val="00474B00"/>
    <w:rsid w:val="004C59F7"/>
    <w:rsid w:val="00584ACF"/>
    <w:rsid w:val="005B5781"/>
    <w:rsid w:val="005C332C"/>
    <w:rsid w:val="006848AF"/>
    <w:rsid w:val="00727626"/>
    <w:rsid w:val="00737A5E"/>
    <w:rsid w:val="0075188D"/>
    <w:rsid w:val="007E44AF"/>
    <w:rsid w:val="0081795E"/>
    <w:rsid w:val="00857C64"/>
    <w:rsid w:val="008C6019"/>
    <w:rsid w:val="008D406E"/>
    <w:rsid w:val="00A0380B"/>
    <w:rsid w:val="00A36842"/>
    <w:rsid w:val="00A5037A"/>
    <w:rsid w:val="00A511E4"/>
    <w:rsid w:val="00AA0D91"/>
    <w:rsid w:val="00BF2A20"/>
    <w:rsid w:val="00CA76AE"/>
    <w:rsid w:val="00D83475"/>
    <w:rsid w:val="00E80590"/>
    <w:rsid w:val="00ED6D5E"/>
    <w:rsid w:val="00EF42D8"/>
    <w:rsid w:val="00F827A6"/>
    <w:rsid w:val="00FD352C"/>
    <w:rsid w:val="00F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3B2F69"/>
  <w15:chartTrackingRefBased/>
  <w15:docId w15:val="{1B1C5153-C2A5-49DB-8F58-31D94E34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F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2A20"/>
  </w:style>
  <w:style w:type="paragraph" w:styleId="Fuzeile">
    <w:name w:val="footer"/>
    <w:basedOn w:val="Standard"/>
    <w:link w:val="FuzeileZchn"/>
    <w:uiPriority w:val="99"/>
    <w:unhideWhenUsed/>
    <w:rsid w:val="00BF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Kuhnert, Katja</dc:creator>
  <cp:keywords/>
  <dc:description/>
  <cp:lastModifiedBy>Proff, Birgit,  Nahverkehrsverbund Paderborn/Höxter</cp:lastModifiedBy>
  <cp:revision>24</cp:revision>
  <dcterms:created xsi:type="dcterms:W3CDTF">2020-10-13T09:13:00Z</dcterms:created>
  <dcterms:modified xsi:type="dcterms:W3CDTF">2021-03-17T15:34:00Z</dcterms:modified>
</cp:coreProperties>
</file>